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E77F2" w14:textId="7AC82059" w:rsidR="00DB1C95" w:rsidRPr="0016233F" w:rsidRDefault="007A40A5" w:rsidP="00DB1C95">
      <w:pPr>
        <w:rPr>
          <w:rFonts w:ascii="Times New Roman" w:hAnsi="Times New Roman" w:cs="Times New Roman"/>
        </w:rPr>
      </w:pPr>
      <w:r w:rsidRPr="0016233F">
        <w:rPr>
          <w:rFonts w:ascii="Times New Roman" w:hAnsi="Times New Roman" w:cs="Times New Roman"/>
        </w:rPr>
        <w:t>The files in this folder (Case Study 1--</w:t>
      </w:r>
      <w:r w:rsidR="005D6C83" w:rsidRPr="0016233F">
        <w:rPr>
          <w:rFonts w:ascii="Times New Roman" w:hAnsi="Times New Roman" w:cs="Times New Roman"/>
        </w:rPr>
        <w:t>Models</w:t>
      </w:r>
      <w:r w:rsidRPr="0016233F">
        <w:rPr>
          <w:rFonts w:ascii="Times New Roman" w:hAnsi="Times New Roman" w:cs="Times New Roman"/>
        </w:rPr>
        <w:t xml:space="preserve">) are designed </w:t>
      </w:r>
      <w:r w:rsidR="0093004F" w:rsidRPr="0016233F">
        <w:rPr>
          <w:rFonts w:ascii="Times New Roman" w:hAnsi="Times New Roman" w:cs="Times New Roman"/>
        </w:rPr>
        <w:t xml:space="preserve">to allow a person to reproduce all the simulations and results presented in </w:t>
      </w:r>
      <w:r w:rsidR="005D6C83" w:rsidRPr="0016233F">
        <w:rPr>
          <w:rFonts w:ascii="Times New Roman" w:hAnsi="Times New Roman" w:cs="Times New Roman"/>
        </w:rPr>
        <w:t>the Groundwater Project book “Groundwater Resource Development: Effects and Sustainability”</w:t>
      </w:r>
      <w:r w:rsidR="0093004F" w:rsidRPr="0016233F">
        <w:rPr>
          <w:rFonts w:ascii="Times New Roman" w:hAnsi="Times New Roman" w:cs="Times New Roman"/>
        </w:rPr>
        <w:t xml:space="preserve"> in the Section “Case Study #1: Hypothetical Stream-Aquifer System.” </w:t>
      </w:r>
      <w:r w:rsidR="00DB1C95" w:rsidRPr="0016233F">
        <w:rPr>
          <w:rFonts w:ascii="Times New Roman" w:hAnsi="Times New Roman" w:cs="Times New Roman"/>
        </w:rPr>
        <w:t>Box 3 of the book discusses how to run the model and post-process the results.</w:t>
      </w:r>
    </w:p>
    <w:p w14:paraId="55A673A8" w14:textId="013DBCFC" w:rsidR="0093004F" w:rsidRPr="0016233F" w:rsidRDefault="00DB1C95" w:rsidP="00DB1C95">
      <w:pPr>
        <w:rPr>
          <w:rFonts w:ascii="Times New Roman" w:hAnsi="Times New Roman" w:cs="Times New Roman"/>
        </w:rPr>
      </w:pPr>
      <w:r w:rsidRPr="0016233F">
        <w:rPr>
          <w:rFonts w:ascii="Times New Roman" w:hAnsi="Times New Roman" w:cs="Times New Roman"/>
        </w:rPr>
        <w:t xml:space="preserve">The book can be downloaded at: </w:t>
      </w:r>
      <w:hyperlink r:id="rId6" w:history="1">
        <w:r w:rsidR="006C49CB" w:rsidRPr="0016233F">
          <w:rPr>
            <w:rStyle w:val="Hyperlink"/>
            <w:rFonts w:ascii="Times New Roman" w:hAnsi="Times New Roman" w:cs="Times New Roman"/>
          </w:rPr>
          <w:t>https://gw-project.org/books/groundwater-resource-development/</w:t>
        </w:r>
      </w:hyperlink>
    </w:p>
    <w:p w14:paraId="6DAFE65F" w14:textId="3C21B639" w:rsidR="0093004F" w:rsidRPr="0016233F" w:rsidRDefault="0093004F" w:rsidP="0093004F">
      <w:pPr>
        <w:rPr>
          <w:rFonts w:ascii="Times New Roman" w:hAnsi="Times New Roman" w:cs="Times New Roman"/>
        </w:rPr>
      </w:pPr>
      <w:r w:rsidRPr="0016233F">
        <w:rPr>
          <w:rFonts w:ascii="Times New Roman" w:hAnsi="Times New Roman" w:cs="Times New Roman"/>
        </w:rPr>
        <w:t xml:space="preserve">This folder and its subfolders contain all the input and output files for Case Study #1: Hypothetical Stream-Aquifer System. </w:t>
      </w:r>
      <w:r w:rsidR="00454BCF" w:rsidRPr="0016233F">
        <w:rPr>
          <w:rFonts w:ascii="Times New Roman" w:hAnsi="Times New Roman" w:cs="Times New Roman"/>
        </w:rPr>
        <w:t>The subfolder “</w:t>
      </w:r>
      <w:r w:rsidR="00BC15D9" w:rsidRPr="0016233F">
        <w:rPr>
          <w:rFonts w:ascii="Times New Roman" w:hAnsi="Times New Roman" w:cs="Times New Roman"/>
        </w:rPr>
        <w:t>MODFLOW-</w:t>
      </w:r>
      <w:proofErr w:type="spellStart"/>
      <w:r w:rsidR="00BC15D9" w:rsidRPr="0016233F">
        <w:rPr>
          <w:rFonts w:ascii="Times New Roman" w:hAnsi="Times New Roman" w:cs="Times New Roman"/>
        </w:rPr>
        <w:t>NWT.Model</w:t>
      </w:r>
      <w:proofErr w:type="spellEnd"/>
      <w:r w:rsidR="00454BCF" w:rsidRPr="0016233F">
        <w:rPr>
          <w:rFonts w:ascii="Times New Roman" w:hAnsi="Times New Roman" w:cs="Times New Roman"/>
        </w:rPr>
        <w:t>”</w:t>
      </w:r>
      <w:r w:rsidRPr="0016233F">
        <w:rPr>
          <w:rFonts w:ascii="Times New Roman" w:hAnsi="Times New Roman" w:cs="Times New Roman"/>
        </w:rPr>
        <w:t xml:space="preserve"> contains a copy of the executable software for MODFLOW-NWT</w:t>
      </w:r>
      <w:r w:rsidR="004D2FDF" w:rsidRPr="0016233F">
        <w:rPr>
          <w:rFonts w:ascii="Times New Roman" w:hAnsi="Times New Roman" w:cs="Times New Roman"/>
        </w:rPr>
        <w:t xml:space="preserve"> (version 1.1.4)</w:t>
      </w:r>
      <w:r w:rsidRPr="0016233F">
        <w:rPr>
          <w:rFonts w:ascii="Times New Roman" w:hAnsi="Times New Roman" w:cs="Times New Roman"/>
        </w:rPr>
        <w:t xml:space="preserve">, which was used in the analyses of this problem, as described in </w:t>
      </w:r>
      <w:r w:rsidR="005D6C83" w:rsidRPr="0016233F">
        <w:rPr>
          <w:rFonts w:ascii="Times New Roman" w:hAnsi="Times New Roman" w:cs="Times New Roman"/>
        </w:rPr>
        <w:t>the book</w:t>
      </w:r>
      <w:r w:rsidRPr="0016233F">
        <w:rPr>
          <w:rFonts w:ascii="Times New Roman" w:hAnsi="Times New Roman" w:cs="Times New Roman"/>
        </w:rPr>
        <w:t xml:space="preserve">. </w:t>
      </w:r>
      <w:r w:rsidR="00454BCF" w:rsidRPr="0016233F">
        <w:rPr>
          <w:rFonts w:ascii="Times New Roman" w:hAnsi="Times New Roman" w:cs="Times New Roman"/>
        </w:rPr>
        <w:t xml:space="preserve">It also includes a copy of the model documentation report. </w:t>
      </w:r>
      <w:r w:rsidR="0013603E" w:rsidRPr="0016233F">
        <w:rPr>
          <w:rFonts w:ascii="Times New Roman" w:hAnsi="Times New Roman" w:cs="Times New Roman"/>
        </w:rPr>
        <w:t xml:space="preserve">The source code and additional documentation are available from links at: </w:t>
      </w:r>
      <w:hyperlink r:id="rId7" w:history="1">
        <w:r w:rsidR="0013603E" w:rsidRPr="0016233F">
          <w:rPr>
            <w:rStyle w:val="Hyperlink"/>
            <w:rFonts w:ascii="Times New Roman" w:hAnsi="Times New Roman" w:cs="Times New Roman"/>
          </w:rPr>
          <w:t>https://www.usgs.gov/software/modflow-nwt-a-newton-formulation-modflow-2005</w:t>
        </w:r>
      </w:hyperlink>
    </w:p>
    <w:p w14:paraId="1025AB66" w14:textId="363510D8" w:rsidR="00561692" w:rsidRPr="0016233F" w:rsidRDefault="0093004F" w:rsidP="0093004F">
      <w:pPr>
        <w:rPr>
          <w:rFonts w:ascii="Times New Roman" w:hAnsi="Times New Roman" w:cs="Times New Roman"/>
        </w:rPr>
      </w:pPr>
      <w:r w:rsidRPr="0016233F">
        <w:rPr>
          <w:rFonts w:ascii="Times New Roman" w:hAnsi="Times New Roman" w:cs="Times New Roman"/>
        </w:rPr>
        <w:t xml:space="preserve">The Case Study includes three different scenarios, and the files for each are contained in separate subfolders, labeled (1) Base Case (No Recharge and No ET), (2) Low ET Case, and (3) </w:t>
      </w:r>
      <w:r w:rsidRPr="0016233F">
        <w:rPr>
          <w:rFonts w:ascii="Times New Roman" w:hAnsi="Times New Roman" w:cs="Times New Roman"/>
          <w:sz w:val="24"/>
          <w:szCs w:val="24"/>
        </w:rPr>
        <w:t>ET and Recharge Case</w:t>
      </w:r>
      <w:r w:rsidRPr="0016233F">
        <w:rPr>
          <w:rFonts w:ascii="Times New Roman" w:hAnsi="Times New Roman" w:cs="Times New Roman"/>
        </w:rPr>
        <w:t xml:space="preserve">. </w:t>
      </w:r>
      <w:r w:rsidR="0013603E" w:rsidRPr="0016233F">
        <w:rPr>
          <w:rFonts w:ascii="Times New Roman" w:hAnsi="Times New Roman" w:cs="Times New Roman"/>
        </w:rPr>
        <w:t xml:space="preserve">Instructions for running a simulation for each case are provided below. </w:t>
      </w:r>
      <w:r w:rsidRPr="0016233F">
        <w:rPr>
          <w:rFonts w:ascii="Times New Roman" w:hAnsi="Times New Roman" w:cs="Times New Roman"/>
        </w:rPr>
        <w:t>The Base Case represents a scenario in which there is no areal recharge from precipitation and no evapotranspiration (ET)</w:t>
      </w:r>
      <w:r w:rsidR="004D2FDF" w:rsidRPr="0016233F">
        <w:rPr>
          <w:rFonts w:ascii="Times New Roman" w:hAnsi="Times New Roman" w:cs="Times New Roman"/>
        </w:rPr>
        <w:t xml:space="preserve"> losses</w:t>
      </w:r>
      <w:r w:rsidRPr="0016233F">
        <w:rPr>
          <w:rFonts w:ascii="Times New Roman" w:hAnsi="Times New Roman" w:cs="Times New Roman"/>
        </w:rPr>
        <w:t xml:space="preserve">. The Low ET Case includes no areally diffuse recharge. The third scenario </w:t>
      </w:r>
      <w:r w:rsidR="00454BCF" w:rsidRPr="0016233F">
        <w:rPr>
          <w:rFonts w:ascii="Times New Roman" w:hAnsi="Times New Roman" w:cs="Times New Roman"/>
        </w:rPr>
        <w:t>(</w:t>
      </w:r>
      <w:proofErr w:type="spellStart"/>
      <w:r w:rsidR="00454BCF" w:rsidRPr="0016233F">
        <w:rPr>
          <w:rFonts w:ascii="Times New Roman" w:hAnsi="Times New Roman" w:cs="Times New Roman"/>
        </w:rPr>
        <w:t>ET.and.Recharge</w:t>
      </w:r>
      <w:proofErr w:type="spellEnd"/>
      <w:r w:rsidR="00454BCF" w:rsidRPr="0016233F">
        <w:rPr>
          <w:rFonts w:ascii="Times New Roman" w:hAnsi="Times New Roman" w:cs="Times New Roman"/>
        </w:rPr>
        <w:t xml:space="preserve"> Case) </w:t>
      </w:r>
      <w:r w:rsidRPr="0016233F">
        <w:rPr>
          <w:rFonts w:ascii="Times New Roman" w:hAnsi="Times New Roman" w:cs="Times New Roman"/>
        </w:rPr>
        <w:t xml:space="preserve">includes both ET discharge </w:t>
      </w:r>
      <w:r w:rsidR="004D2FDF" w:rsidRPr="0016233F">
        <w:rPr>
          <w:rFonts w:ascii="Times New Roman" w:hAnsi="Times New Roman" w:cs="Times New Roman"/>
        </w:rPr>
        <w:t xml:space="preserve">(at a higher rate than in the previous case) </w:t>
      </w:r>
      <w:r w:rsidRPr="0016233F">
        <w:rPr>
          <w:rFonts w:ascii="Times New Roman" w:hAnsi="Times New Roman" w:cs="Times New Roman"/>
        </w:rPr>
        <w:t xml:space="preserve">and areal recharge from precipitation. </w:t>
      </w:r>
    </w:p>
    <w:p w14:paraId="102D164A" w14:textId="2CD40157" w:rsidR="00CD4FB1" w:rsidRPr="0016233F" w:rsidRDefault="00CD4FB1" w:rsidP="0093004F">
      <w:pPr>
        <w:rPr>
          <w:rFonts w:ascii="Times New Roman" w:hAnsi="Times New Roman" w:cs="Times New Roman"/>
        </w:rPr>
      </w:pPr>
      <w:r w:rsidRPr="0016233F">
        <w:rPr>
          <w:rFonts w:ascii="Times New Roman" w:hAnsi="Times New Roman" w:cs="Times New Roman"/>
        </w:rPr>
        <w:t xml:space="preserve">The folder for each of the three </w:t>
      </w:r>
      <w:r w:rsidR="004874F9" w:rsidRPr="0016233F">
        <w:rPr>
          <w:rFonts w:ascii="Times New Roman" w:hAnsi="Times New Roman" w:cs="Times New Roman"/>
        </w:rPr>
        <w:t xml:space="preserve">scenarios </w:t>
      </w:r>
      <w:r w:rsidRPr="0016233F">
        <w:rPr>
          <w:rFonts w:ascii="Times New Roman" w:hAnsi="Times New Roman" w:cs="Times New Roman"/>
        </w:rPr>
        <w:t xml:space="preserve">includes a subfolder containing all the input files needed to run that simulation and a subfolder containing all the output files. </w:t>
      </w:r>
      <w:r w:rsidR="007570D3" w:rsidRPr="0016233F">
        <w:rPr>
          <w:rFonts w:ascii="Times New Roman" w:hAnsi="Times New Roman" w:cs="Times New Roman"/>
        </w:rPr>
        <w:t>The input file folder also includes the ModelMuse project file used to generate the input files</w:t>
      </w:r>
      <w:r w:rsidR="004D2FDF" w:rsidRPr="0016233F">
        <w:rPr>
          <w:rFonts w:ascii="Times New Roman" w:hAnsi="Times New Roman" w:cs="Times New Roman"/>
        </w:rPr>
        <w:t xml:space="preserve"> (you do not need to use ModelMuse to run the simulation</w:t>
      </w:r>
      <w:r w:rsidR="004C0D01" w:rsidRPr="0016233F">
        <w:rPr>
          <w:rFonts w:ascii="Times New Roman" w:hAnsi="Times New Roman" w:cs="Times New Roman"/>
        </w:rPr>
        <w:t>, although it is possible to do that</w:t>
      </w:r>
      <w:r w:rsidR="004D2FDF" w:rsidRPr="0016233F">
        <w:rPr>
          <w:rFonts w:ascii="Times New Roman" w:hAnsi="Times New Roman" w:cs="Times New Roman"/>
        </w:rPr>
        <w:t>)</w:t>
      </w:r>
      <w:r w:rsidR="007570D3" w:rsidRPr="0016233F">
        <w:rPr>
          <w:rFonts w:ascii="Times New Roman" w:hAnsi="Times New Roman" w:cs="Times New Roman"/>
        </w:rPr>
        <w:t>. ModelMuse is a USGS public domain model pre- and post-processor</w:t>
      </w:r>
      <w:r w:rsidR="004C0D01" w:rsidRPr="0016233F">
        <w:rPr>
          <w:rFonts w:ascii="Times New Roman" w:hAnsi="Times New Roman" w:cs="Times New Roman"/>
        </w:rPr>
        <w:t xml:space="preserve"> (</w:t>
      </w:r>
      <w:hyperlink r:id="rId8" w:history="1">
        <w:r w:rsidR="004C0D01" w:rsidRPr="0016233F">
          <w:rPr>
            <w:rStyle w:val="Hyperlink"/>
            <w:rFonts w:ascii="Times New Roman" w:hAnsi="Times New Roman" w:cs="Times New Roman"/>
          </w:rPr>
          <w:t>https://www.usgs.gov/software/modelmuse-a-graphical-user-interface-groundwater-models</w:t>
        </w:r>
      </w:hyperlink>
      <w:r w:rsidR="004C0D01" w:rsidRPr="0016233F">
        <w:rPr>
          <w:rFonts w:ascii="Times New Roman" w:hAnsi="Times New Roman" w:cs="Times New Roman"/>
        </w:rPr>
        <w:t>)</w:t>
      </w:r>
      <w:r w:rsidR="007570D3" w:rsidRPr="0016233F">
        <w:rPr>
          <w:rFonts w:ascii="Times New Roman" w:hAnsi="Times New Roman" w:cs="Times New Roman"/>
        </w:rPr>
        <w:t>. The input folder also contains a batch file that can be used to run that simulation</w:t>
      </w:r>
      <w:r w:rsidR="00587FDE" w:rsidRPr="0016233F">
        <w:rPr>
          <w:rFonts w:ascii="Times New Roman" w:hAnsi="Times New Roman" w:cs="Times New Roman"/>
        </w:rPr>
        <w:t xml:space="preserve"> </w:t>
      </w:r>
      <w:r w:rsidR="007570D3" w:rsidRPr="0016233F">
        <w:rPr>
          <w:rFonts w:ascii="Times New Roman" w:hAnsi="Times New Roman" w:cs="Times New Roman"/>
        </w:rPr>
        <w:t>using th</w:t>
      </w:r>
      <w:r w:rsidR="00587FDE" w:rsidRPr="0016233F">
        <w:rPr>
          <w:rFonts w:ascii="Times New Roman" w:hAnsi="Times New Roman" w:cs="Times New Roman"/>
        </w:rPr>
        <w:t>os</w:t>
      </w:r>
      <w:r w:rsidR="007570D3" w:rsidRPr="0016233F">
        <w:rPr>
          <w:rFonts w:ascii="Times New Roman" w:hAnsi="Times New Roman" w:cs="Times New Roman"/>
        </w:rPr>
        <w:t xml:space="preserve">e input files.  </w:t>
      </w:r>
    </w:p>
    <w:p w14:paraId="2CBCCB22" w14:textId="5C443C66" w:rsidR="00587FDE" w:rsidRPr="0016233F" w:rsidRDefault="00587FDE" w:rsidP="0093004F">
      <w:pPr>
        <w:rPr>
          <w:rFonts w:ascii="Times New Roman" w:hAnsi="Times New Roman" w:cs="Times New Roman"/>
        </w:rPr>
      </w:pPr>
      <w:r w:rsidRPr="0016233F">
        <w:rPr>
          <w:rFonts w:ascii="Times New Roman" w:hAnsi="Times New Roman" w:cs="Times New Roman"/>
        </w:rPr>
        <w:t>RUNNING THE MODEL: There are a number of alternative ways that the input files for each scenario can be run with MODFLOW-NWT. We offer one straightforward way that is consistent for the three scenarios. Specifically, we have placed a batch file (“</w:t>
      </w:r>
      <w:r w:rsidRPr="0016233F">
        <w:rPr>
          <w:rFonts w:ascii="Times New Roman" w:hAnsi="Times New Roman" w:cs="Times New Roman"/>
          <w:i/>
        </w:rPr>
        <w:t>name</w:t>
      </w:r>
      <w:r w:rsidRPr="0016233F">
        <w:rPr>
          <w:rFonts w:ascii="Times New Roman" w:hAnsi="Times New Roman" w:cs="Times New Roman"/>
        </w:rPr>
        <w:t>.bat”) in each input folder (where “</w:t>
      </w:r>
      <w:r w:rsidRPr="0016233F">
        <w:rPr>
          <w:rFonts w:ascii="Times New Roman" w:hAnsi="Times New Roman" w:cs="Times New Roman"/>
          <w:i/>
        </w:rPr>
        <w:t>name</w:t>
      </w:r>
      <w:r w:rsidRPr="0016233F">
        <w:rPr>
          <w:rFonts w:ascii="Times New Roman" w:hAnsi="Times New Roman" w:cs="Times New Roman"/>
        </w:rPr>
        <w:t>” is the name of the scenario</w:t>
      </w:r>
      <w:r w:rsidR="00105256" w:rsidRPr="0016233F">
        <w:rPr>
          <w:rFonts w:ascii="Times New Roman" w:hAnsi="Times New Roman" w:cs="Times New Roman"/>
        </w:rPr>
        <w:t>)</w:t>
      </w:r>
      <w:r w:rsidRPr="0016233F">
        <w:rPr>
          <w:rFonts w:ascii="Times New Roman" w:hAnsi="Times New Roman" w:cs="Times New Roman"/>
        </w:rPr>
        <w:t>. Double-clicking on th</w:t>
      </w:r>
      <w:r w:rsidR="004C0D01" w:rsidRPr="0016233F">
        <w:rPr>
          <w:rFonts w:ascii="Times New Roman" w:hAnsi="Times New Roman" w:cs="Times New Roman"/>
        </w:rPr>
        <w:t>is</w:t>
      </w:r>
      <w:r w:rsidRPr="0016233F">
        <w:rPr>
          <w:rFonts w:ascii="Times New Roman" w:hAnsi="Times New Roman" w:cs="Times New Roman"/>
        </w:rPr>
        <w:t xml:space="preserve"> batch file will cause it to execute a script contained within it. The scripts are written to link to the executable version of MODFLOW.NWT contained in the “Model” folder, to start executing it, and to provide it the name and location of the input files for each scenario. It will route all output files to the “Output” folder. Note that if you run (or re-run) the model with this folder and file configuration, the original output files will be overwritten and lost. If you want to save them for future comparisons, then you will </w:t>
      </w:r>
      <w:r w:rsidR="004C0D01" w:rsidRPr="0016233F">
        <w:rPr>
          <w:rFonts w:ascii="Times New Roman" w:hAnsi="Times New Roman" w:cs="Times New Roman"/>
        </w:rPr>
        <w:t xml:space="preserve">first </w:t>
      </w:r>
      <w:r w:rsidRPr="0016233F">
        <w:rPr>
          <w:rFonts w:ascii="Times New Roman" w:hAnsi="Times New Roman" w:cs="Times New Roman"/>
        </w:rPr>
        <w:t xml:space="preserve">need to either rename the previous output files or move them to a separate new folder before running the simulation.  </w:t>
      </w:r>
    </w:p>
    <w:sectPr w:rsidR="00587FDE" w:rsidRPr="0016233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28940" w14:textId="77777777" w:rsidR="009419C0" w:rsidRDefault="009419C0" w:rsidP="00BE7E5D">
      <w:pPr>
        <w:spacing w:after="0" w:line="240" w:lineRule="auto"/>
      </w:pPr>
      <w:r>
        <w:separator/>
      </w:r>
    </w:p>
  </w:endnote>
  <w:endnote w:type="continuationSeparator" w:id="0">
    <w:p w14:paraId="24BE2AAE" w14:textId="77777777" w:rsidR="009419C0" w:rsidRDefault="009419C0" w:rsidP="00BE7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2586585"/>
      <w:docPartObj>
        <w:docPartGallery w:val="Page Numbers (Bottom of Page)"/>
        <w:docPartUnique/>
      </w:docPartObj>
    </w:sdtPr>
    <w:sdtEndPr>
      <w:rPr>
        <w:noProof/>
        <w:sz w:val="18"/>
        <w:szCs w:val="18"/>
      </w:rPr>
    </w:sdtEndPr>
    <w:sdtContent>
      <w:p w14:paraId="37377069" w14:textId="076E8E50" w:rsidR="00BE7E5D" w:rsidRPr="00BE7E5D" w:rsidRDefault="00BE7E5D">
        <w:pPr>
          <w:pStyle w:val="Footer"/>
          <w:jc w:val="center"/>
          <w:rPr>
            <w:sz w:val="18"/>
            <w:szCs w:val="18"/>
          </w:rPr>
        </w:pPr>
        <w:r w:rsidRPr="00BE7E5D">
          <w:rPr>
            <w:sz w:val="18"/>
            <w:szCs w:val="18"/>
          </w:rPr>
          <w:fldChar w:fldCharType="begin"/>
        </w:r>
        <w:r w:rsidRPr="00BE7E5D">
          <w:rPr>
            <w:sz w:val="18"/>
            <w:szCs w:val="18"/>
          </w:rPr>
          <w:instrText xml:space="preserve"> PAGE   \* MERGEFORMAT </w:instrText>
        </w:r>
        <w:r w:rsidRPr="00BE7E5D">
          <w:rPr>
            <w:sz w:val="18"/>
            <w:szCs w:val="18"/>
          </w:rPr>
          <w:fldChar w:fldCharType="separate"/>
        </w:r>
        <w:r>
          <w:rPr>
            <w:noProof/>
            <w:sz w:val="18"/>
            <w:szCs w:val="18"/>
          </w:rPr>
          <w:t>1</w:t>
        </w:r>
        <w:r w:rsidRPr="00BE7E5D">
          <w:rPr>
            <w:noProof/>
            <w:sz w:val="18"/>
            <w:szCs w:val="18"/>
          </w:rPr>
          <w:fldChar w:fldCharType="end"/>
        </w:r>
      </w:p>
    </w:sdtContent>
  </w:sdt>
  <w:p w14:paraId="40D25153" w14:textId="77777777" w:rsidR="00BE7E5D" w:rsidRDefault="00BE7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8D4AB3" w14:textId="77777777" w:rsidR="009419C0" w:rsidRDefault="009419C0" w:rsidP="00BE7E5D">
      <w:pPr>
        <w:spacing w:after="0" w:line="240" w:lineRule="auto"/>
      </w:pPr>
      <w:r>
        <w:separator/>
      </w:r>
    </w:p>
  </w:footnote>
  <w:footnote w:type="continuationSeparator" w:id="0">
    <w:p w14:paraId="58ABF1A3" w14:textId="77777777" w:rsidR="009419C0" w:rsidRDefault="009419C0" w:rsidP="00BE7E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04F"/>
    <w:rsid w:val="00105256"/>
    <w:rsid w:val="0013603E"/>
    <w:rsid w:val="00151AC8"/>
    <w:rsid w:val="0016233F"/>
    <w:rsid w:val="00302944"/>
    <w:rsid w:val="00304781"/>
    <w:rsid w:val="00322953"/>
    <w:rsid w:val="00442E42"/>
    <w:rsid w:val="00454BCF"/>
    <w:rsid w:val="004874F9"/>
    <w:rsid w:val="004C0D01"/>
    <w:rsid w:val="004D2FDF"/>
    <w:rsid w:val="00561692"/>
    <w:rsid w:val="00587FDE"/>
    <w:rsid w:val="005D6C83"/>
    <w:rsid w:val="006828BD"/>
    <w:rsid w:val="006C49CB"/>
    <w:rsid w:val="007570D3"/>
    <w:rsid w:val="007A40A5"/>
    <w:rsid w:val="00822F7B"/>
    <w:rsid w:val="0093004F"/>
    <w:rsid w:val="009419C0"/>
    <w:rsid w:val="00A75BBF"/>
    <w:rsid w:val="00AC1998"/>
    <w:rsid w:val="00B14F9C"/>
    <w:rsid w:val="00B55DC3"/>
    <w:rsid w:val="00BC15D9"/>
    <w:rsid w:val="00BE7E5D"/>
    <w:rsid w:val="00CD4FB1"/>
    <w:rsid w:val="00DB1C95"/>
    <w:rsid w:val="00F03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B1711"/>
  <w15:docId w15:val="{A89D5316-3C3A-4F68-BBC5-F09B12A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603E"/>
    <w:rPr>
      <w:color w:val="0000FF"/>
      <w:u w:val="single"/>
    </w:rPr>
  </w:style>
  <w:style w:type="paragraph" w:styleId="Header">
    <w:name w:val="header"/>
    <w:basedOn w:val="Normal"/>
    <w:link w:val="HeaderChar"/>
    <w:uiPriority w:val="99"/>
    <w:unhideWhenUsed/>
    <w:rsid w:val="00BE7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E5D"/>
  </w:style>
  <w:style w:type="paragraph" w:styleId="Footer">
    <w:name w:val="footer"/>
    <w:basedOn w:val="Normal"/>
    <w:link w:val="FooterChar"/>
    <w:uiPriority w:val="99"/>
    <w:unhideWhenUsed/>
    <w:rsid w:val="00BE7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E5D"/>
  </w:style>
  <w:style w:type="character" w:styleId="UnresolvedMention">
    <w:name w:val="Unresolved Mention"/>
    <w:basedOn w:val="DefaultParagraphFont"/>
    <w:uiPriority w:val="99"/>
    <w:semiHidden/>
    <w:unhideWhenUsed/>
    <w:rsid w:val="00DB1C95"/>
    <w:rPr>
      <w:color w:val="605E5C"/>
      <w:shd w:val="clear" w:color="auto" w:fill="E1DFDD"/>
    </w:rPr>
  </w:style>
  <w:style w:type="paragraph" w:styleId="BalloonText">
    <w:name w:val="Balloon Text"/>
    <w:basedOn w:val="Normal"/>
    <w:link w:val="BalloonTextChar"/>
    <w:uiPriority w:val="99"/>
    <w:semiHidden/>
    <w:unhideWhenUsed/>
    <w:rsid w:val="006C49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9CB"/>
    <w:rPr>
      <w:rFonts w:ascii="Segoe UI" w:hAnsi="Segoe UI" w:cs="Segoe UI"/>
      <w:sz w:val="18"/>
      <w:szCs w:val="18"/>
    </w:rPr>
  </w:style>
  <w:style w:type="character" w:styleId="CommentReference">
    <w:name w:val="annotation reference"/>
    <w:basedOn w:val="DefaultParagraphFont"/>
    <w:uiPriority w:val="99"/>
    <w:semiHidden/>
    <w:unhideWhenUsed/>
    <w:rsid w:val="006C49CB"/>
    <w:rPr>
      <w:sz w:val="16"/>
      <w:szCs w:val="16"/>
    </w:rPr>
  </w:style>
  <w:style w:type="paragraph" w:styleId="CommentText">
    <w:name w:val="annotation text"/>
    <w:basedOn w:val="Normal"/>
    <w:link w:val="CommentTextChar"/>
    <w:uiPriority w:val="99"/>
    <w:semiHidden/>
    <w:unhideWhenUsed/>
    <w:rsid w:val="006C49CB"/>
    <w:pPr>
      <w:spacing w:line="240" w:lineRule="auto"/>
    </w:pPr>
    <w:rPr>
      <w:sz w:val="20"/>
      <w:szCs w:val="20"/>
    </w:rPr>
  </w:style>
  <w:style w:type="character" w:customStyle="1" w:styleId="CommentTextChar">
    <w:name w:val="Comment Text Char"/>
    <w:basedOn w:val="DefaultParagraphFont"/>
    <w:link w:val="CommentText"/>
    <w:uiPriority w:val="99"/>
    <w:semiHidden/>
    <w:rsid w:val="006C49CB"/>
    <w:rPr>
      <w:sz w:val="20"/>
      <w:szCs w:val="20"/>
    </w:rPr>
  </w:style>
  <w:style w:type="paragraph" w:styleId="CommentSubject">
    <w:name w:val="annotation subject"/>
    <w:basedOn w:val="CommentText"/>
    <w:next w:val="CommentText"/>
    <w:link w:val="CommentSubjectChar"/>
    <w:uiPriority w:val="99"/>
    <w:semiHidden/>
    <w:unhideWhenUsed/>
    <w:rsid w:val="006C49CB"/>
    <w:rPr>
      <w:b/>
      <w:bCs/>
    </w:rPr>
  </w:style>
  <w:style w:type="character" w:customStyle="1" w:styleId="CommentSubjectChar">
    <w:name w:val="Comment Subject Char"/>
    <w:basedOn w:val="CommentTextChar"/>
    <w:link w:val="CommentSubject"/>
    <w:uiPriority w:val="99"/>
    <w:semiHidden/>
    <w:rsid w:val="006C49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gs.gov/software/modelmuse-a-graphical-user-interface-groundwater-models" TargetMode="External"/><Relationship Id="rId3" Type="http://schemas.openxmlformats.org/officeDocument/2006/relationships/webSettings" Target="webSettings.xml"/><Relationship Id="rId7" Type="http://schemas.openxmlformats.org/officeDocument/2006/relationships/hyperlink" Target="https://www.usgs.gov/software/modflow-nwt-a-newton-formulation-modflow-20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w-project.org/books/groundwater-resource-developmen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Konikow, Leonard F</dc:creator>
  <cp:keywords/>
  <dc:description/>
  <cp:lastModifiedBy>Eileen Poeter</cp:lastModifiedBy>
  <cp:revision>4</cp:revision>
  <dcterms:created xsi:type="dcterms:W3CDTF">2020-09-25T00:14:00Z</dcterms:created>
  <dcterms:modified xsi:type="dcterms:W3CDTF">2020-09-30T02:39:00Z</dcterms:modified>
</cp:coreProperties>
</file>